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7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1198"/>
        <w:gridCol w:w="514"/>
        <w:gridCol w:w="685"/>
        <w:gridCol w:w="913"/>
        <w:gridCol w:w="57"/>
        <w:gridCol w:w="57"/>
        <w:gridCol w:w="114"/>
        <w:gridCol w:w="342"/>
        <w:gridCol w:w="1941"/>
        <w:gridCol w:w="285"/>
        <w:gridCol w:w="628"/>
        <w:gridCol w:w="856"/>
        <w:gridCol w:w="1484"/>
        <w:gridCol w:w="628"/>
        <w:gridCol w:w="570"/>
        <w:gridCol w:w="57"/>
      </w:tblGrid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 w:rsidP="006C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(наименование уполномочного органа субъекта Российской Федерации)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Номер индивидуальной программы  № 01510000117 ИП/11 дата оформления 01.01.2021 на период  до 31.12.2023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Индивидуальная программа   разработана                                                                      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63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1.Фамилия,   имя,   отчество  (при наличии)                          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97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Галина Петровна</w:t>
            </w: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Дата рождения </w:t>
            </w:r>
          </w:p>
        </w:tc>
        <w:tc>
          <w:tcPr>
            <w:tcW w:w="9074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00.00.0000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Серия, номер паспорта или данные иного документа, удоствоверяющего личность, дата выдачи этих документов,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9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выдавшего органа:</w:t>
            </w:r>
          </w:p>
        </w:tc>
        <w:tc>
          <w:tcPr>
            <w:tcW w:w="787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4F06F8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00 00</w:t>
            </w:r>
            <w:r w:rsidR="00AF67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</w:t>
            </w:r>
            <w:r w:rsidR="00AF670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="004F06F8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.0</w:t>
            </w:r>
            <w:r w:rsidR="004F06F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="004F06F8">
              <w:rPr>
                <w:rFonts w:ascii="Times New Roman" w:hAnsi="Times New Roman"/>
                <w:color w:val="000000"/>
                <w:sz w:val="20"/>
                <w:szCs w:val="20"/>
              </w:rPr>
              <w:t>0000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4.Адрес места жительства ,фактического проживания, пребывания (нужное  подчеркнуть)                      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0840" w:type="dxa"/>
            <w:gridSpan w:val="1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F06F8" w:rsidRDefault="00AF670D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Тульская область, Белевский район</w:t>
            </w:r>
            <w:r w:rsidR="004F06F8">
              <w:rPr>
                <w:rFonts w:ascii="Times New Roman" w:hAnsi="Times New Roman"/>
                <w:color w:val="000000"/>
                <w:sz w:val="20"/>
                <w:szCs w:val="20"/>
              </w:rPr>
              <w:t>, г.Белев, ул.Спортивная, д. 29.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9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5. Контактный телефон, е-mail (при наличии)</w:t>
            </w:r>
          </w:p>
        </w:tc>
        <w:tc>
          <w:tcPr>
            <w:tcW w:w="69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6.Форма обслуживания</w:t>
            </w:r>
          </w:p>
        </w:tc>
        <w:tc>
          <w:tcPr>
            <w:tcW w:w="85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(1.1) Стационарное обслуживание постоянное круглосуточное пребывание (пр.1,2,6,7)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7. Виды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4F06F8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</w:t>
            </w:r>
            <w:r w:rsidR="00AF670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социально-бытовые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площади жилых помещений согласно утв. норм., помещений для провед. культурно-массовых и физкульт.-оздоров. мероприятий, бытового обсл., учебной деятельн., професс. подготовки и соц. адапт. 1.1 (взрослые с частич. утратой ППТО-561 пр1)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питанием согласно утвержд.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мягким инвентарем (одеждой, обувью, нательным бельем и постельными принадлежностями) согласно утвер. нормативам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за счет средств получателя социальных услуг книгами, журналами, газетами, настольными играми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средствами личной гигиены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услуга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получателя социальных услуг к месту лечения, обучения, проведения культурно-массовых мероприятий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прачечных услуг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Парикмахерские услуги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Помощь в принятии ванны или душа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Подстригание ногтей, не имеющих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поражений (отслоений) вследствие заболеваний (грибок, экзема, псориаз и др.), действия кислот, щелочей, травмы и т.п. 1.1 (взрослые с частичной утратой ППТО-561 пр.1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 01.01.2021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Сопровождение на прогулку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артериального давления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Измерение температуры тела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режима приема получателем социальных услуг лекарственных препаратов в соответствии с назначением врача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Оказание содействия в проведении оздоровительных мероприятий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Систематическое наблюдение за получателями социальных услуг в целях выявления отклонений в состоянии их здоровья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Консультирование по соц.медицинским вопросам (поддержание и сохранение здоровья, проведение оздоровительных мероприятий в целях выявления отклонений в состоянии здоровья)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Неделя(календарные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проведении мероприятий, направленных на формирование здорового образа жизни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и оказание помощи в проведении занятий по адаптивной физической культуре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Доставка в лабораторию биологических материалов и получение результатов анализов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2.00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Содействие в получении медицинского обслуживания и лечения в соответствии с состоянием здоровья, организация консультации врачей-специалистов, госпитализации в медицинские организации 1.1 (взрослые с частичной утратой ППТО-561 пр.1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Формирование позитивных интересов (в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том числе в сфере досуга)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(праздники, экскурсии и другие культурные мероприятия)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5.00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Календарный день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психологических тренингов, направленных на снятие у детей и взрослых последствий психотравмирующих ситуаций, на выработку умений и навыков социальной адаптации к условиям проживания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10.00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Неделя(рабочие дни)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социальной услуги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Объем предоставления услуги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Периодичность предоставления услуги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Отметка о выполнении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Обучение навыкам самообслуживания, поведения в быту и общественных местах 1.1 (взрослые с частичной утратой ППТО-561 пр.1)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 30.00 мин</w:t>
            </w:r>
          </w:p>
        </w:tc>
        <w:tc>
          <w:tcPr>
            <w:tcW w:w="14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01.01.2021   по 31.12.2023 </w:t>
            </w:r>
          </w:p>
        </w:tc>
        <w:tc>
          <w:tcPr>
            <w:tcW w:w="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Объем предоставления социальной услуги оказывается в соответствующей единицей измерения (например,кв.м., шт., место, комплект и т.п) в случаях,когда объем может быть представлен единицами измерения.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сроке предоставления социальной услуги указывается дата начала ее предоставления и дата окончания.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При заполнении строк о выполнении социальной услуги поставщиком социальных услуг указывается : "выполнена, "выполнена частично","не выполнена" (с указанием причины).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 Условия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платно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Получатель социальных услуг имеет право на соблюдение иных условий предоставления социальных услуг по формам обслуживания, установленных законодательством Российской Федерации.  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9. Перечень рекомендуемых поставщиков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поставщика социальных услуг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Адрес места нахождения поставщика социальных услуг 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Контактная информация нахождения поставщика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9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 ТО "Белевский психоневрологический интернат"</w:t>
            </w:r>
          </w:p>
        </w:tc>
        <w:tc>
          <w:tcPr>
            <w:tcW w:w="33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301530, Тульская область, Белевский район, г.Белев, ул.Спортивная, д. 29</w:t>
            </w:r>
          </w:p>
        </w:tc>
        <w:tc>
          <w:tcPr>
            <w:tcW w:w="3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8(48742)4-26-43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521C2" w:rsidRDefault="006521C2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AF670D" w:rsidRDefault="00AF670D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 содержанием индивидуальной программы предоставления социальных услуг согласен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7019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Иванова Г.П.</w:t>
            </w: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получателя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Уполномоченный орган субъекта РФ: </w:t>
            </w:r>
          </w:p>
        </w:tc>
        <w:tc>
          <w:tcPr>
            <w:tcW w:w="6962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106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734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 w:rsidTr="006521C2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06F8" w:rsidRDefault="004F06F8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подпись лица, уполномоченного</w:t>
            </w:r>
          </w:p>
          <w:p w:rsidR="00AF670D" w:rsidRDefault="00AF670D" w:rsidP="004F06F8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 подписание индивидуальной программы</w:t>
            </w:r>
          </w:p>
        </w:tc>
        <w:tc>
          <w:tcPr>
            <w:tcW w:w="6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4"/>
                <w:szCs w:val="14"/>
              </w:rPr>
            </w:pPr>
          </w:p>
        </w:tc>
      </w:tr>
    </w:tbl>
    <w:p w:rsidR="00AF670D" w:rsidRDefault="00AF670D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F670D">
          <w:pgSz w:w="11926" w:h="15840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4"/>
        <w:gridCol w:w="285"/>
        <w:gridCol w:w="285"/>
        <w:gridCol w:w="229"/>
        <w:gridCol w:w="228"/>
        <w:gridCol w:w="342"/>
        <w:gridCol w:w="628"/>
        <w:gridCol w:w="1085"/>
        <w:gridCol w:w="57"/>
        <w:gridCol w:w="627"/>
        <w:gridCol w:w="1085"/>
        <w:gridCol w:w="856"/>
        <w:gridCol w:w="228"/>
        <w:gridCol w:w="114"/>
        <w:gridCol w:w="514"/>
        <w:gridCol w:w="571"/>
        <w:gridCol w:w="342"/>
        <w:gridCol w:w="1027"/>
        <w:gridCol w:w="913"/>
        <w:gridCol w:w="57"/>
      </w:tblGrid>
      <w:tr w:rsidR="00AF670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ЗАКЛЮЧЕНИЕ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о выполнении индивидуальной программы предоставления социальных услуг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Индивидуальная программа предоставления социальных услуг </w:t>
            </w:r>
          </w:p>
        </w:tc>
        <w:tc>
          <w:tcPr>
            <w:tcW w:w="28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24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реализована полностью (не полностью) (нужное подчеркнуть).</w:t>
            </w:r>
          </w:p>
        </w:tc>
        <w:tc>
          <w:tcPr>
            <w:tcW w:w="28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социально-бытовых социальных услуг: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социально-медицинских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социально-психологических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социально-педагогических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социально-трудовых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Оценка результатов реализации индивидуальной программы предоставления социально-правовых социальных услуг: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жизнедеятельности,в том числе детей-инвалидов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результатов реализации индивидуальной программы предоставления мероприятий по социальному сопровождению: 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 Оценка результатов указывается на основании анализа реализации индивидуальной программы предоставления социальных услуг,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Рекомендации:</w:t>
            </w:r>
          </w:p>
        </w:tc>
        <w:tc>
          <w:tcPr>
            <w:tcW w:w="9131" w:type="dxa"/>
            <w:gridSpan w:val="1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342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3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(подпись лица, уполномоченного на подписание индивидуальной программы предоставления социальных услуг)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627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56" w:lineRule="atLeast"/>
              <w:ind w:left="1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(расшифровка подписи)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27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27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14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4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F670D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108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670D" w:rsidRDefault="00AF6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</w:tbl>
    <w:p w:rsidR="00AF670D" w:rsidRDefault="00AF670D"/>
    <w:sectPr w:rsidR="00AF670D">
      <w:pgSz w:w="11926" w:h="15840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6F8"/>
    <w:rsid w:val="00133170"/>
    <w:rsid w:val="004F06F8"/>
    <w:rsid w:val="006521C2"/>
    <w:rsid w:val="006C6100"/>
    <w:rsid w:val="00A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5F68C1-A638-42BA-AF83-97396A55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3.0 http://www.fast-report.com</dc:creator>
  <cp:keywords/>
  <dc:description/>
  <cp:lastModifiedBy>Пользователь</cp:lastModifiedBy>
  <cp:revision>2</cp:revision>
  <dcterms:created xsi:type="dcterms:W3CDTF">2021-05-27T06:49:00Z</dcterms:created>
  <dcterms:modified xsi:type="dcterms:W3CDTF">2021-05-27T06:49:00Z</dcterms:modified>
</cp:coreProperties>
</file>